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7F" w:rsidRPr="00E17171" w:rsidRDefault="00B8327F" w:rsidP="004410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159385</wp:posOffset>
            </wp:positionV>
            <wp:extent cx="628650" cy="65532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7171">
        <w:rPr>
          <w:rFonts w:ascii="Times New Roman" w:hAnsi="Times New Roman"/>
          <w:b/>
          <w:sz w:val="28"/>
          <w:szCs w:val="28"/>
        </w:rPr>
        <w:t>Администрация Дзержинского сельсовета</w:t>
      </w:r>
    </w:p>
    <w:p w:rsidR="00B8327F" w:rsidRDefault="00B8327F" w:rsidP="004410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7171">
        <w:rPr>
          <w:rFonts w:ascii="Times New Roman" w:hAnsi="Times New Roman"/>
          <w:b/>
          <w:sz w:val="28"/>
          <w:szCs w:val="28"/>
        </w:rPr>
        <w:t xml:space="preserve"> Дзержинского района Красноярского края</w:t>
      </w:r>
    </w:p>
    <w:p w:rsidR="004410FC" w:rsidRPr="00E17171" w:rsidRDefault="004410FC" w:rsidP="004410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8327F" w:rsidRPr="00A65E5A" w:rsidRDefault="00B8327F" w:rsidP="004410FC">
      <w:pPr>
        <w:pStyle w:val="3"/>
        <w:spacing w:line="240" w:lineRule="auto"/>
        <w:rPr>
          <w:rFonts w:ascii="Times New Roman" w:hAnsi="Times New Roman"/>
          <w:sz w:val="36"/>
          <w:szCs w:val="36"/>
        </w:rPr>
      </w:pPr>
      <w:r w:rsidRPr="00A65E5A">
        <w:rPr>
          <w:rFonts w:ascii="Times New Roman" w:hAnsi="Times New Roman"/>
          <w:bCs w:val="0"/>
          <w:sz w:val="36"/>
          <w:szCs w:val="36"/>
        </w:rPr>
        <w:t xml:space="preserve">        </w:t>
      </w:r>
      <w:r>
        <w:rPr>
          <w:rFonts w:ascii="Times New Roman" w:hAnsi="Times New Roman"/>
          <w:bCs w:val="0"/>
          <w:sz w:val="36"/>
          <w:szCs w:val="36"/>
        </w:rPr>
        <w:t xml:space="preserve">                        </w:t>
      </w:r>
      <w:r w:rsidRPr="00A65E5A">
        <w:rPr>
          <w:rFonts w:ascii="Times New Roman" w:hAnsi="Times New Roman"/>
          <w:sz w:val="36"/>
          <w:szCs w:val="36"/>
        </w:rPr>
        <w:t xml:space="preserve">ПОСТАНОВЛЕНИЕ </w:t>
      </w:r>
    </w:p>
    <w:p w:rsidR="00B8327F" w:rsidRPr="00E17171" w:rsidRDefault="00B8327F" w:rsidP="004410FC">
      <w:pPr>
        <w:tabs>
          <w:tab w:val="left" w:pos="122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E17171">
        <w:rPr>
          <w:rFonts w:ascii="Times New Roman" w:hAnsi="Times New Roman"/>
          <w:sz w:val="28"/>
          <w:szCs w:val="28"/>
        </w:rPr>
        <w:tab/>
        <w:t>с. Дзержинское</w:t>
      </w:r>
    </w:p>
    <w:p w:rsidR="00B8327F" w:rsidRPr="00E17171" w:rsidRDefault="008357B3" w:rsidP="00B832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B8327F" w:rsidRPr="00E17171">
        <w:rPr>
          <w:rFonts w:ascii="Times New Roman" w:hAnsi="Times New Roman"/>
          <w:sz w:val="28"/>
          <w:szCs w:val="28"/>
        </w:rPr>
        <w:t>.</w:t>
      </w:r>
      <w:r w:rsidR="00EA259D">
        <w:rPr>
          <w:rFonts w:ascii="Times New Roman" w:hAnsi="Times New Roman"/>
          <w:sz w:val="28"/>
          <w:szCs w:val="28"/>
        </w:rPr>
        <w:t>10</w:t>
      </w:r>
      <w:r w:rsidR="00B8327F" w:rsidRPr="00E17171">
        <w:rPr>
          <w:rFonts w:ascii="Times New Roman" w:hAnsi="Times New Roman"/>
          <w:sz w:val="28"/>
          <w:szCs w:val="28"/>
        </w:rPr>
        <w:t xml:space="preserve">.2020                                                                        </w:t>
      </w:r>
      <w:r w:rsidR="00B8327F" w:rsidRPr="00E17171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B8327F">
        <w:rPr>
          <w:rFonts w:ascii="Times New Roman" w:hAnsi="Times New Roman"/>
          <w:sz w:val="28"/>
          <w:szCs w:val="28"/>
        </w:rPr>
        <w:t xml:space="preserve">       </w:t>
      </w:r>
      <w:r w:rsidR="00AB7A7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124</w:t>
      </w:r>
      <w:r w:rsidR="00B8327F" w:rsidRPr="00E17171">
        <w:rPr>
          <w:rFonts w:ascii="Times New Roman" w:hAnsi="Times New Roman"/>
          <w:sz w:val="28"/>
          <w:szCs w:val="28"/>
        </w:rPr>
        <w:t xml:space="preserve">-п  </w:t>
      </w:r>
    </w:p>
    <w:p w:rsidR="00E20844" w:rsidRPr="00752FE8" w:rsidRDefault="00E20844" w:rsidP="004569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F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Кодекса этики и</w:t>
      </w:r>
    </w:p>
    <w:p w:rsidR="00E20844" w:rsidRPr="00752FE8" w:rsidRDefault="00E20844" w:rsidP="004569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служебного поведения </w:t>
      </w:r>
      <w:proofErr w:type="gramStart"/>
      <w:r w:rsidRPr="00752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</w:t>
      </w:r>
      <w:proofErr w:type="gramEnd"/>
    </w:p>
    <w:p w:rsidR="00E20844" w:rsidRPr="00752FE8" w:rsidRDefault="00E20844" w:rsidP="004569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служащих администрации Дзержинского</w:t>
      </w:r>
    </w:p>
    <w:p w:rsidR="00E20844" w:rsidRDefault="00E20844" w:rsidP="004569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</w:p>
    <w:p w:rsidR="00667F35" w:rsidRPr="00752FE8" w:rsidRDefault="00667F35" w:rsidP="004569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0844" w:rsidRPr="00667F35" w:rsidRDefault="00150C7E" w:rsidP="008357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года, </w:t>
      </w:r>
      <w:r w:rsidR="00E20844" w:rsidRPr="00752FE8">
        <w:rPr>
          <w:rFonts w:ascii="Times New Roman" w:hAnsi="Times New Roman" w:cs="Times New Roman"/>
          <w:sz w:val="28"/>
          <w:szCs w:val="28"/>
        </w:rPr>
        <w:t>в целях установления этических норм и правил служебного поведения муниципальных служащих и обеспечения исполнения ими должностных обязанностей на высоком профессиональном уровне</w:t>
      </w:r>
      <w:r w:rsidR="00E20844" w:rsidRPr="00752F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B832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667F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руководствуясь </w:t>
      </w:r>
      <w:r w:rsidR="00667F35">
        <w:rPr>
          <w:rFonts w:ascii="Times New Roman" w:hAnsi="Times New Roman"/>
          <w:sz w:val="28"/>
          <w:szCs w:val="28"/>
        </w:rPr>
        <w:t>статьями</w:t>
      </w:r>
      <w:r w:rsidR="00B8327F">
        <w:rPr>
          <w:rFonts w:ascii="Times New Roman" w:hAnsi="Times New Roman"/>
          <w:sz w:val="28"/>
          <w:szCs w:val="28"/>
        </w:rPr>
        <w:t xml:space="preserve"> 7, 18 </w:t>
      </w:r>
      <w:r w:rsidR="00B8327F" w:rsidRPr="003D381B">
        <w:rPr>
          <w:rFonts w:ascii="Times New Roman" w:hAnsi="Times New Roman"/>
          <w:sz w:val="28"/>
          <w:szCs w:val="28"/>
        </w:rPr>
        <w:t xml:space="preserve">Устава </w:t>
      </w:r>
      <w:r w:rsidR="00B8327F" w:rsidRPr="00272DBF">
        <w:rPr>
          <w:rFonts w:ascii="Times New Roman" w:hAnsi="Times New Roman"/>
          <w:sz w:val="28"/>
          <w:szCs w:val="28"/>
        </w:rPr>
        <w:t>Дзержинского сельсовета</w:t>
      </w:r>
      <w:proofErr w:type="gramEnd"/>
      <w:r w:rsidR="00667F35">
        <w:rPr>
          <w:rFonts w:ascii="Times New Roman" w:hAnsi="Times New Roman"/>
          <w:sz w:val="28"/>
          <w:szCs w:val="28"/>
        </w:rPr>
        <w:t>,</w:t>
      </w:r>
      <w:r w:rsidR="00B8327F">
        <w:rPr>
          <w:rFonts w:ascii="Times New Roman" w:hAnsi="Times New Roman" w:cs="Times New Roman"/>
          <w:sz w:val="28"/>
          <w:szCs w:val="28"/>
        </w:rPr>
        <w:t xml:space="preserve"> </w:t>
      </w:r>
      <w:r w:rsidR="00E20844" w:rsidRPr="00752FE8">
        <w:rPr>
          <w:rFonts w:ascii="Times New Roman" w:eastAsia="Times New Roman" w:hAnsi="Times New Roman" w:cs="Times New Roman"/>
          <w:bCs/>
          <w:sz w:val="28"/>
          <w:lang w:eastAsia="ru-RU"/>
        </w:rPr>
        <w:t>ПОСТАНОВЛЯЮ:</w:t>
      </w:r>
    </w:p>
    <w:p w:rsidR="00B8327F" w:rsidRDefault="00B8327F" w:rsidP="00B8327F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844" w:rsidRPr="00752FE8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Кодекс этики и служебного поведения муниципальных служащих администрации Дзержинского сельсовета согласно приложению.</w:t>
      </w:r>
    </w:p>
    <w:p w:rsidR="00B8327F" w:rsidRPr="00B8327F" w:rsidRDefault="00B8327F" w:rsidP="00B8327F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F44B7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Дзержинец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B8327F" w:rsidRDefault="00B8327F" w:rsidP="00B832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Pr="00F44B79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 официального опубликования.</w:t>
      </w:r>
    </w:p>
    <w:p w:rsidR="00B8327F" w:rsidRDefault="00B8327F" w:rsidP="00B8327F">
      <w:pPr>
        <w:tabs>
          <w:tab w:val="left" w:pos="1021"/>
        </w:tabs>
        <w:spacing w:after="0"/>
        <w:jc w:val="both"/>
        <w:rPr>
          <w:i/>
        </w:rPr>
      </w:pPr>
    </w:p>
    <w:p w:rsidR="00B8327F" w:rsidRPr="008913EA" w:rsidRDefault="00B8327F" w:rsidP="00B8327F">
      <w:pPr>
        <w:jc w:val="both"/>
      </w:pPr>
    </w:p>
    <w:p w:rsidR="00B8327F" w:rsidRPr="00612E01" w:rsidRDefault="00B8327F" w:rsidP="00B8327F">
      <w:pPr>
        <w:jc w:val="both"/>
      </w:pPr>
    </w:p>
    <w:p w:rsidR="00B8327F" w:rsidRPr="00710B7D" w:rsidRDefault="00B8327F" w:rsidP="00B8327F">
      <w:pPr>
        <w:jc w:val="both"/>
        <w:rPr>
          <w:rFonts w:ascii="Times New Roman" w:hAnsi="Times New Roman"/>
          <w:sz w:val="28"/>
          <w:szCs w:val="28"/>
        </w:rPr>
      </w:pPr>
      <w:r w:rsidRPr="00710B7D">
        <w:rPr>
          <w:rFonts w:ascii="Times New Roman" w:hAnsi="Times New Roman"/>
          <w:sz w:val="28"/>
          <w:szCs w:val="28"/>
        </w:rPr>
        <w:t>Глава сельсовета</w:t>
      </w:r>
      <w:r w:rsidRPr="00710B7D">
        <w:rPr>
          <w:rFonts w:ascii="Times New Roman" w:hAnsi="Times New Roman"/>
          <w:sz w:val="28"/>
          <w:szCs w:val="28"/>
        </w:rPr>
        <w:tab/>
      </w:r>
      <w:r w:rsidRPr="00710B7D">
        <w:rPr>
          <w:rFonts w:ascii="Times New Roman" w:hAnsi="Times New Roman"/>
          <w:sz w:val="28"/>
          <w:szCs w:val="28"/>
        </w:rPr>
        <w:tab/>
      </w:r>
      <w:r w:rsidRPr="00710B7D">
        <w:rPr>
          <w:rFonts w:ascii="Times New Roman" w:hAnsi="Times New Roman"/>
          <w:sz w:val="28"/>
          <w:szCs w:val="28"/>
        </w:rPr>
        <w:tab/>
      </w:r>
      <w:r w:rsidRPr="00710B7D">
        <w:rPr>
          <w:rFonts w:ascii="Times New Roman" w:hAnsi="Times New Roman"/>
          <w:sz w:val="28"/>
          <w:szCs w:val="28"/>
        </w:rPr>
        <w:tab/>
      </w:r>
      <w:r w:rsidRPr="00710B7D">
        <w:rPr>
          <w:rFonts w:ascii="Times New Roman" w:hAnsi="Times New Roman"/>
          <w:sz w:val="28"/>
          <w:szCs w:val="28"/>
        </w:rPr>
        <w:tab/>
      </w:r>
      <w:r w:rsidRPr="00710B7D">
        <w:rPr>
          <w:rFonts w:ascii="Times New Roman" w:hAnsi="Times New Roman"/>
          <w:sz w:val="28"/>
          <w:szCs w:val="28"/>
        </w:rPr>
        <w:tab/>
      </w:r>
      <w:r w:rsidRPr="00710B7D">
        <w:rPr>
          <w:rFonts w:ascii="Times New Roman" w:hAnsi="Times New Roman"/>
          <w:sz w:val="28"/>
          <w:szCs w:val="28"/>
        </w:rPr>
        <w:tab/>
      </w:r>
      <w:r w:rsidRPr="00710B7D">
        <w:rPr>
          <w:rFonts w:ascii="Times New Roman" w:hAnsi="Times New Roman"/>
          <w:sz w:val="28"/>
          <w:szCs w:val="28"/>
        </w:rPr>
        <w:tab/>
      </w:r>
      <w:r w:rsidRPr="00710B7D">
        <w:rPr>
          <w:rFonts w:ascii="Times New Roman" w:hAnsi="Times New Roman"/>
          <w:sz w:val="28"/>
          <w:szCs w:val="28"/>
        </w:rPr>
        <w:tab/>
        <w:t>А.И. Сонич</w:t>
      </w:r>
    </w:p>
    <w:p w:rsidR="00B8327F" w:rsidRPr="00710B7D" w:rsidRDefault="00B8327F" w:rsidP="00B8327F">
      <w:pPr>
        <w:jc w:val="both"/>
        <w:rPr>
          <w:rFonts w:ascii="Times New Roman" w:hAnsi="Times New Roman"/>
          <w:sz w:val="28"/>
          <w:szCs w:val="28"/>
        </w:rPr>
      </w:pPr>
      <w:r w:rsidRPr="00710B7D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150C7E" w:rsidRPr="00752FE8" w:rsidRDefault="00150C7E" w:rsidP="00752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44" w:rsidRDefault="00E20844" w:rsidP="00E2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F3" w:rsidRDefault="000D4EF3" w:rsidP="00E2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F3" w:rsidRDefault="000D4EF3" w:rsidP="00E2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F3" w:rsidRDefault="000D4EF3" w:rsidP="00E2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844" w:rsidRPr="00070250" w:rsidRDefault="008357B3" w:rsidP="008357B3">
      <w:pPr>
        <w:tabs>
          <w:tab w:val="left" w:pos="5256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E20844" w:rsidRPr="00070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20844" w:rsidRPr="00070250" w:rsidRDefault="008357B3" w:rsidP="008357B3">
      <w:pPr>
        <w:tabs>
          <w:tab w:val="left" w:pos="5172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E20844" w:rsidRPr="0007025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20844" w:rsidRPr="00070250" w:rsidRDefault="008357B3" w:rsidP="008357B3">
      <w:pPr>
        <w:tabs>
          <w:tab w:val="left" w:pos="5245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="00E20844" w:rsidRPr="0007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52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20844" w:rsidRPr="0007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124-п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0C7E" w:rsidRPr="004410FC" w:rsidRDefault="00150C7E" w:rsidP="00070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Кодекс этики и служебного поведения</w:t>
      </w:r>
    </w:p>
    <w:p w:rsidR="00150C7E" w:rsidRPr="004410FC" w:rsidRDefault="00150C7E" w:rsidP="00070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служащих</w:t>
      </w:r>
      <w:r w:rsidR="00E20844" w:rsidRPr="004410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Дзержинского сельсовета</w:t>
      </w:r>
    </w:p>
    <w:p w:rsidR="00150C7E" w:rsidRPr="004410FC" w:rsidRDefault="00150C7E" w:rsidP="00070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C7E" w:rsidRPr="004410FC" w:rsidRDefault="00CE1394" w:rsidP="00070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150C7E" w:rsidRPr="004410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Общие положения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6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этики и служебного поведения муниципальных служащих</w:t>
      </w:r>
      <w:r w:rsidR="00E20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Дзержинского сельсовета</w:t>
      </w: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кодекс) разработан в соответствии с положениями Конституции Российской Федерации, федеральных законов от 25 декабря 2008 года № 273-ФЗ «О противодействии коррупции», от 2 марта 2007 года № 25- ФЗ «О муниципальной службе в Российской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</w:t>
      </w:r>
      <w:proofErr w:type="gramEnd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 Президента Российской Федерации от 12 августа 2002 года № 885 «Об утверждении общих принципов служебного поведения государственных служащих» и иных нормативных правовых актов Российской Федерации, а также </w:t>
      </w:r>
      <w:proofErr w:type="gramStart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</w:t>
      </w:r>
      <w:proofErr w:type="gramEnd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общепризнанных нравственных принципах и нормах российского общества и государства.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6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является основой для разработки соответствующими органами местного самоуправления кодексов этики и служебного поведения муниципальных служащих.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E6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6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Кодекс призван повысить эффективность выполнения муниципальными служащими своих должностных обязанностей.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 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0C7E" w:rsidRPr="004410FC" w:rsidRDefault="00CE1394" w:rsidP="00077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50C7E" w:rsidRPr="004410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Основные принципы и правила служебного</w:t>
      </w:r>
    </w:p>
    <w:p w:rsidR="00150C7E" w:rsidRPr="004410FC" w:rsidRDefault="00150C7E" w:rsidP="00077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0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поведения муниципальных служащих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Муниципальный служащий обязан: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исполнять должностные обязанности добросовестно, на высоком профессиональном уровне;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проявлять корректность в обращении с гражданами;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проявлять уважение к нравственным обычаям и традициям народов Российской Федерации;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учитывать культурные и иные особенности различных этнических и социальных групп, а также </w:t>
      </w:r>
      <w:proofErr w:type="spellStart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конфессий</w:t>
      </w:r>
      <w:proofErr w:type="spellEnd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способствовать межнациональному и межконфессиональному согласию;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Муниципальный служащий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gramStart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служащего,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 обязаны предоставлять  сведения об адресах сайтов и (или) страниц сайтов в информационно-телекоммуникационной сети "Интернет", на</w:t>
      </w:r>
      <w:proofErr w:type="gramEnd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Уведомление о фактах обращения в целях склонения к совершению коррупционных правонарушений, за исключением случаев, когда по данным </w:t>
      </w: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фактам проведена или проводится проверка, является должностной обязанностью муниципального служащего.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 В связи с прохождением муниципальной службы муниципальному служащему запрещается: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замещать должность муниципальной службы в случае: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избрания или назначения на муниципальную должность;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установленном законом субъекта Российской Федерации;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иные случаи, предусмотренные федеральными законами;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2.1) заниматься предпринимательской деятельностью лично или через доверенных лиц;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 </w:t>
      </w:r>
      <w:hyperlink r:id="rId7" w:history="1">
        <w:r w:rsidRPr="005C7A8C">
          <w:rPr>
            <w:rFonts w:ascii="Times New Roman" w:eastAsia="Times New Roman" w:hAnsi="Times New Roman" w:cs="Times New Roman"/>
            <w:color w:val="348300"/>
            <w:sz w:val="28"/>
            <w:szCs w:val="28"/>
            <w:u w:val="single"/>
            <w:lang w:eastAsia="ru-RU"/>
          </w:rPr>
          <w:t>кодексом</w:t>
        </w:r>
      </w:hyperlink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</w:t>
      </w: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объединений, если в его должностные обязанности входит взаимодействие с указанными организациями и объединениями;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прекращать исполнение должностных обязанностей в целях урегулирования трудового спора;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Гражданин после увольнения с муниципальной службы не вправе разглашать или использовать в интересах организаций либо физических лиц </w:t>
      </w: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proofErr w:type="gramStart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 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  Муниципальный    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       Муниципальный служащий, наделенный организационно-распорядительными полномочиями по отношению к другим  муниципальным служащим, призван: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 принимать меры по предотвращению и урегулированию конфликта интересов;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 принимать меры по предупреждению коррупции;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150C7E" w:rsidRPr="00150C7E" w:rsidRDefault="00150C7E" w:rsidP="005C7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</w:t>
      </w: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своим личным поведением подавать пример честности, беспристрастности и справедливости.</w:t>
      </w:r>
    </w:p>
    <w:p w:rsidR="00284873" w:rsidRPr="005C7A8C" w:rsidRDefault="00150C7E" w:rsidP="00E5773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Муниципальный служащий, наделенный организационно-распорядительными полномочиями по отношению к другим муниципальным служащим, несет  ответственность в соответствии с законодательством Российской Федерации за действия или бездействие подчиненных ему сотрудников, нарушающих </w:t>
      </w:r>
      <w:r w:rsidR="00284873"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этики и правила служебного поведения, если он не принял меры по недопущению таких действий</w:t>
      </w:r>
      <w:r w:rsidR="00284873"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бездействия.</w:t>
      </w:r>
    </w:p>
    <w:p w:rsidR="00284873" w:rsidRPr="005C7A8C" w:rsidRDefault="00284873" w:rsidP="00E57737">
      <w:pPr>
        <w:shd w:val="clear" w:color="auto" w:fill="FFFFFF"/>
        <w:tabs>
          <w:tab w:val="left" w:pos="119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873" w:rsidRPr="003803F2" w:rsidRDefault="007E7598" w:rsidP="00DF235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84873" w:rsidRPr="0038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="00284873" w:rsidRPr="0038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Рекомендательные этические правила служебного</w:t>
      </w:r>
      <w:proofErr w:type="gramEnd"/>
    </w:p>
    <w:p w:rsidR="00284873" w:rsidRPr="003803F2" w:rsidRDefault="00284873" w:rsidP="00DF235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муниципальных служащих</w:t>
      </w:r>
    </w:p>
    <w:p w:rsidR="00284873" w:rsidRPr="00DF2355" w:rsidRDefault="00284873" w:rsidP="00DF2355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873" w:rsidRPr="005C7A8C" w:rsidRDefault="00284873" w:rsidP="00E57737">
      <w:pPr>
        <w:shd w:val="clear" w:color="auto" w:fill="FFFFFF"/>
        <w:tabs>
          <w:tab w:val="left" w:pos="1192"/>
          <w:tab w:val="left" w:pos="2272"/>
          <w:tab w:val="left" w:pos="4583"/>
          <w:tab w:val="left" w:pos="680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 В служебном поведении муниципальному служащему необходимо исходить из конституционных положений о том, что человек, его права</w:t>
      </w:r>
      <w:r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свободы являются высшей </w:t>
      </w:r>
      <w:proofErr w:type="gramStart"/>
      <w:r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ценностью</w:t>
      </w:r>
      <w:proofErr w:type="gramEnd"/>
      <w:r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каждый гражданин имеет право</w:t>
      </w:r>
      <w:r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неприкосновенность частной жизни, личную и семейную тайну, защиту чести, достоинства, своего доброго имени.</w:t>
      </w:r>
    </w:p>
    <w:p w:rsidR="00284873" w:rsidRPr="005C7A8C" w:rsidRDefault="00284873" w:rsidP="00E5773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 В служебном поведении муниципальный служащий воздерживается </w:t>
      </w:r>
      <w:proofErr w:type="gramStart"/>
      <w:r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4873" w:rsidRPr="005C7A8C" w:rsidRDefault="00284873" w:rsidP="00E57737">
      <w:p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33.1.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284873" w:rsidRPr="005C7A8C" w:rsidRDefault="00284873" w:rsidP="00E57737">
      <w:p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33.2. 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284873" w:rsidRPr="005C7A8C" w:rsidRDefault="00284873" w:rsidP="00E57737">
      <w:p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284873" w:rsidRPr="005C7A8C" w:rsidRDefault="00284873" w:rsidP="00E57737">
      <w:p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33.4. Курения во время служебных совещаний, бесед, иного служебного общения с гражданами.</w:t>
      </w:r>
    </w:p>
    <w:p w:rsidR="00284873" w:rsidRPr="005C7A8C" w:rsidRDefault="0059060F" w:rsidP="00E57737">
      <w:p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284873"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Муниципальные служащие призваны способствовать своим служебным поведением установлению в кол</w:t>
      </w:r>
      <w:r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лективе деловых взаимоотношений и</w:t>
      </w:r>
      <w:r w:rsidR="00284873"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конструктивного сотрудничества друг с другом.</w:t>
      </w:r>
    </w:p>
    <w:p w:rsidR="00284873" w:rsidRPr="005C7A8C" w:rsidRDefault="00284873" w:rsidP="00E5773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84873" w:rsidRPr="005C7A8C" w:rsidRDefault="0059060F" w:rsidP="00E57737">
      <w:p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284873"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Внешний вид муниципального служащего при исполнении</w:t>
      </w:r>
      <w:r w:rsidR="00284873"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им должностных обязанностей в зависимости от условий службы и формата </w:t>
      </w:r>
      <w:r w:rsidR="00284873"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служебного мероприятия должен способствовать уважительному отношению граждан </w:t>
      </w:r>
      <w:r w:rsidR="00284873" w:rsidRPr="005C7A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государственным органам и органам местного самоуправления,</w:t>
      </w:r>
      <w:r w:rsidR="00284873"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84873" w:rsidRPr="005C7A8C" w:rsidRDefault="00284873" w:rsidP="00E57737">
      <w:p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873" w:rsidRPr="003803F2" w:rsidRDefault="00284873" w:rsidP="00DF235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Ответственность за нарушение положений Кодекса</w:t>
      </w:r>
    </w:p>
    <w:p w:rsidR="00284873" w:rsidRPr="003803F2" w:rsidRDefault="00284873" w:rsidP="00E5773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873" w:rsidRPr="005C7A8C" w:rsidRDefault="0059060F" w:rsidP="00E57737">
      <w:p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284873"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</w:t>
      </w:r>
      <w:proofErr w:type="gramStart"/>
      <w:r w:rsidR="00284873"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proofErr w:type="gramEnd"/>
      <w:r w:rsidR="00284873" w:rsidRPr="005C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случаях,</w:t>
      </w:r>
      <w:r w:rsidR="00284873"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284873" w:rsidRPr="005C7A8C" w:rsidRDefault="00284873" w:rsidP="00E5773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муниципальными служащими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284873" w:rsidRPr="005C7A8C" w:rsidRDefault="00284873" w:rsidP="00E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873" w:rsidRPr="005C7A8C" w:rsidRDefault="00284873" w:rsidP="00E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873" w:rsidRPr="005C7A8C" w:rsidRDefault="00284873" w:rsidP="00E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873" w:rsidRPr="005C7A8C" w:rsidRDefault="00284873" w:rsidP="00E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873" w:rsidRPr="005C7A8C" w:rsidRDefault="00284873" w:rsidP="00E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873" w:rsidRPr="005C7A8C" w:rsidRDefault="00284873" w:rsidP="00E577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873" w:rsidRPr="005C7A8C" w:rsidRDefault="00284873" w:rsidP="00E57737">
      <w:pPr>
        <w:pStyle w:val="a6"/>
        <w:jc w:val="both"/>
        <w:rPr>
          <w:sz w:val="28"/>
          <w:szCs w:val="28"/>
        </w:rPr>
      </w:pPr>
    </w:p>
    <w:p w:rsidR="00150C7E" w:rsidRPr="00150C7E" w:rsidRDefault="00150C7E" w:rsidP="00E57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50C7E" w:rsidRPr="00150C7E" w:rsidSect="00860CB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0659"/>
    <w:multiLevelType w:val="multilevel"/>
    <w:tmpl w:val="645A5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777E1"/>
    <w:multiLevelType w:val="multilevel"/>
    <w:tmpl w:val="E9AE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3"/>
    </w:lvlOverride>
  </w:num>
  <w:num w:numId="3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C7E"/>
    <w:rsid w:val="0001762D"/>
    <w:rsid w:val="00070250"/>
    <w:rsid w:val="00077C4A"/>
    <w:rsid w:val="000D4EF3"/>
    <w:rsid w:val="00150C7E"/>
    <w:rsid w:val="001D337C"/>
    <w:rsid w:val="001F32D7"/>
    <w:rsid w:val="00213665"/>
    <w:rsid w:val="00284873"/>
    <w:rsid w:val="00333D5F"/>
    <w:rsid w:val="003625E2"/>
    <w:rsid w:val="003803F2"/>
    <w:rsid w:val="00386723"/>
    <w:rsid w:val="003C6C45"/>
    <w:rsid w:val="003D3E82"/>
    <w:rsid w:val="004410FC"/>
    <w:rsid w:val="00455368"/>
    <w:rsid w:val="00456947"/>
    <w:rsid w:val="004D333B"/>
    <w:rsid w:val="005700BF"/>
    <w:rsid w:val="0059060F"/>
    <w:rsid w:val="005C7A8C"/>
    <w:rsid w:val="005D2381"/>
    <w:rsid w:val="005E152B"/>
    <w:rsid w:val="00606593"/>
    <w:rsid w:val="00667F35"/>
    <w:rsid w:val="00752FE8"/>
    <w:rsid w:val="007E7598"/>
    <w:rsid w:val="008357B3"/>
    <w:rsid w:val="008456FF"/>
    <w:rsid w:val="00860CB7"/>
    <w:rsid w:val="008775E9"/>
    <w:rsid w:val="008E330B"/>
    <w:rsid w:val="008E33DD"/>
    <w:rsid w:val="00935CD1"/>
    <w:rsid w:val="00AB7A72"/>
    <w:rsid w:val="00B8327F"/>
    <w:rsid w:val="00CE1394"/>
    <w:rsid w:val="00CF2C20"/>
    <w:rsid w:val="00DC3818"/>
    <w:rsid w:val="00DF2355"/>
    <w:rsid w:val="00E20844"/>
    <w:rsid w:val="00E57737"/>
    <w:rsid w:val="00E61E90"/>
    <w:rsid w:val="00EA259D"/>
    <w:rsid w:val="00EC37BB"/>
    <w:rsid w:val="00FA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93"/>
  </w:style>
  <w:style w:type="paragraph" w:styleId="3">
    <w:name w:val="heading 3"/>
    <w:basedOn w:val="a"/>
    <w:next w:val="a"/>
    <w:link w:val="30"/>
    <w:semiHidden/>
    <w:unhideWhenUsed/>
    <w:qFormat/>
    <w:rsid w:val="00B8327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C7E"/>
    <w:rPr>
      <w:b/>
      <w:bCs/>
    </w:rPr>
  </w:style>
  <w:style w:type="character" w:styleId="a5">
    <w:name w:val="Hyperlink"/>
    <w:basedOn w:val="a0"/>
    <w:uiPriority w:val="99"/>
    <w:semiHidden/>
    <w:unhideWhenUsed/>
    <w:rsid w:val="00150C7E"/>
    <w:rPr>
      <w:color w:val="0000FF"/>
      <w:u w:val="single"/>
    </w:rPr>
  </w:style>
  <w:style w:type="paragraph" w:styleId="a6">
    <w:name w:val="No Spacing"/>
    <w:qFormat/>
    <w:rsid w:val="0028487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30">
    <w:name w:val="Заголовок 3 Знак"/>
    <w:basedOn w:val="a0"/>
    <w:link w:val="3"/>
    <w:semiHidden/>
    <w:rsid w:val="00B832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832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dact.ru/law/gk-rf-chast2/razdel-iv/glava-32/statia-57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E8EA0-F7C8-4950-AAD8-46C62159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3392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19</cp:lastModifiedBy>
  <cp:revision>31</cp:revision>
  <cp:lastPrinted>2020-10-01T02:21:00Z</cp:lastPrinted>
  <dcterms:created xsi:type="dcterms:W3CDTF">2020-09-22T06:30:00Z</dcterms:created>
  <dcterms:modified xsi:type="dcterms:W3CDTF">2020-10-06T02:13:00Z</dcterms:modified>
</cp:coreProperties>
</file>